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3C5" w:rsidRDefault="002443C5" w:rsidP="002443C5">
      <w:pPr>
        <w:pStyle w:val="a3"/>
        <w:jc w:val="center"/>
        <w:rPr>
          <w:rFonts w:ascii="Times New Roman" w:hAnsi="Times New Roman" w:cs="Times New Roman"/>
          <w:b/>
        </w:rPr>
      </w:pPr>
      <w:r w:rsidRPr="002443C5">
        <w:rPr>
          <w:rFonts w:ascii="Times New Roman" w:hAnsi="Times New Roman" w:cs="Times New Roman"/>
          <w:b/>
        </w:rPr>
        <w:t>Психологические особенности одаренного ребенка.</w:t>
      </w:r>
    </w:p>
    <w:p w:rsidR="002443C5" w:rsidRPr="002443C5" w:rsidRDefault="002443C5" w:rsidP="002443C5">
      <w:pPr>
        <w:pStyle w:val="a3"/>
        <w:jc w:val="center"/>
        <w:rPr>
          <w:rFonts w:ascii="Times New Roman" w:hAnsi="Times New Roman" w:cs="Times New Roman"/>
          <w:b/>
        </w:rPr>
      </w:pPr>
    </w:p>
    <w:p w:rsidR="002443C5" w:rsidRDefault="002443C5" w:rsidP="002443C5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2443C5">
        <w:rPr>
          <w:rFonts w:ascii="Times New Roman" w:hAnsi="Times New Roman" w:cs="Times New Roman"/>
        </w:rPr>
        <w:t xml:space="preserve">Под термином «одаренность» понимается высокий уровень развития способностей, значительно отличающихся от среднего. Одаренный ребенок обычно выделяется яркими достижениями в том или ином виде деятельности, творчества. </w:t>
      </w:r>
    </w:p>
    <w:p w:rsidR="002443C5" w:rsidRDefault="002443C5" w:rsidP="002443C5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2443C5">
        <w:rPr>
          <w:rFonts w:ascii="Times New Roman" w:hAnsi="Times New Roman" w:cs="Times New Roman"/>
        </w:rPr>
        <w:t xml:space="preserve">Одаренных детей отличают повышенная познавательная деятельность, а также готовность по собственной инициативе выходить за пределы требований взрослых. Ребенок может часами заниматься любимым делом и не испытывать усталости. Его отличают поразительное упорство и трудолюбие. Но в </w:t>
      </w:r>
      <w:proofErr w:type="gramStart"/>
      <w:r w:rsidRPr="002443C5">
        <w:rPr>
          <w:rFonts w:ascii="Times New Roman" w:hAnsi="Times New Roman" w:cs="Times New Roman"/>
        </w:rPr>
        <w:t>то же время это</w:t>
      </w:r>
      <w:proofErr w:type="gramEnd"/>
      <w:r w:rsidRPr="002443C5">
        <w:rPr>
          <w:rFonts w:ascii="Times New Roman" w:hAnsi="Times New Roman" w:cs="Times New Roman"/>
        </w:rPr>
        <w:t xml:space="preserve"> может оборачиваться безразличием к тому, что неинтересно. Эти дети отдают предпочтение противоречивой и неопределенной информации, не принимают стандартных, типичных заданий и готовых ответов. </w:t>
      </w:r>
    </w:p>
    <w:p w:rsidR="002443C5" w:rsidRDefault="002443C5" w:rsidP="002443C5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2443C5">
        <w:rPr>
          <w:rFonts w:ascii="Times New Roman" w:hAnsi="Times New Roman" w:cs="Times New Roman"/>
        </w:rPr>
        <w:t xml:space="preserve">Признаки одаренности связаны с высоким уровнем выполнения деятельности. Такой ребенок стремится завершить начатое дело. Причем он не просто создает, а создает новое, меняет привычное. Он часто критичен к результатам своего труда, стремится к совершенству. </w:t>
      </w:r>
    </w:p>
    <w:p w:rsidR="002443C5" w:rsidRDefault="002443C5" w:rsidP="002443C5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2443C5">
        <w:rPr>
          <w:rFonts w:ascii="Times New Roman" w:hAnsi="Times New Roman" w:cs="Times New Roman"/>
        </w:rPr>
        <w:t xml:space="preserve">Одаренные дети опережают других в количестве и силе восприятия окружающих событий и явлений: они больше улавливают и понимают. Они больше видят, слышат и чувствуют, чем другие в тех же условиях, могут следить одновременно за несколькими событиями. Они редко попадают впросак. Из поля их восприятия не выпадают интонации, жесты, позы и модели поведения окружающих людей. </w:t>
      </w:r>
    </w:p>
    <w:p w:rsidR="002443C5" w:rsidRDefault="002443C5" w:rsidP="002443C5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2443C5">
        <w:rPr>
          <w:rFonts w:ascii="Times New Roman" w:hAnsi="Times New Roman" w:cs="Times New Roman"/>
        </w:rPr>
        <w:t xml:space="preserve">Одаренного ребенка нередко сравнивают с губкой, впитывающей самую разнообразную информацию. Одаренные дети обладают отличной памятью. Большой словарный запас, сопровождающийся сложными синтаксическими конструкциями, умения ставить вопросы чаще всего привлекает внимание окружающих к одаренному ребенку. Маленькие вундеркинды с удовольствием читают словари, энциклопедии, придумывают слова, которые должны, по их мнению, выражать их собственные понятия и воображаемые события, предпочитают игры, требующие активизации умственных способностей. У некоторых одаренных детей явно доминируют математические способности, подавляющие интерес к чтению. Один мальчик в 6- летнем возрасте в уме перемножал трехзначные цифры быстрее, чем взрослый с помощью карандаша и бумаги. В то же время малыш не проявлял никакого интереса к чтению и упрямо сопротивлялся всем усилиям взрослых. Талантливые дети легко справляются с познавательной неопределенностью. При этом трудности не заставляют их отключаться. Они с удовольствием принимают сложные и долгосрочные задания и терпеть не могут, когда им навязывают готовый ответ. </w:t>
      </w:r>
    </w:p>
    <w:p w:rsidR="002443C5" w:rsidRDefault="002443C5" w:rsidP="002443C5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2443C5">
        <w:rPr>
          <w:rFonts w:ascii="Times New Roman" w:hAnsi="Times New Roman" w:cs="Times New Roman"/>
        </w:rPr>
        <w:t xml:space="preserve">В заключение хотелось бы сказать следующее. По отношению к детям с различными проявлениями одаренности часто демонстрируется или восхищение, или, наоборот, настороженное поведение. Бывают такие случаи, когда родители высказывают опасения, не является ли раннее проявление одаренности результатом его болезненного состояния. Имеющиеся в психологии данные о том, что одаренные дети в большинстве своем не отличаются болезненностью или склонностью к нервным срывам. Следует помнить, что по отношению к одаренным детям являются неуместными как неумеренные восторги, так и проявления весьма критического, недоверчивого отношения. Одаренного ребенка никогда не следует выставлять напоказ, делать его предметом гордости и радости. </w:t>
      </w:r>
    </w:p>
    <w:p w:rsidR="00996B48" w:rsidRDefault="002443C5" w:rsidP="002443C5">
      <w:pPr>
        <w:pStyle w:val="a3"/>
        <w:ind w:firstLine="708"/>
        <w:jc w:val="both"/>
        <w:rPr>
          <w:rFonts w:ascii="Times New Roman" w:hAnsi="Times New Roman" w:cs="Times New Roman"/>
          <w:b/>
        </w:rPr>
      </w:pPr>
      <w:r w:rsidRPr="002443C5">
        <w:rPr>
          <w:rFonts w:ascii="Times New Roman" w:hAnsi="Times New Roman" w:cs="Times New Roman"/>
          <w:b/>
        </w:rPr>
        <w:t>Единственное, что следует поощрять в ребенке, - это его желание познавать окружающий мир, стремиться к дальнейшему развитию, самоопределению, закреплению индивидуальных склонностей и проявлений.</w:t>
      </w:r>
    </w:p>
    <w:p w:rsidR="00996B48" w:rsidRDefault="00996B48" w:rsidP="00996B48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https://psy-files.ru/wp-content/uploads/8/0/3/803ea1a2b0bd30e5bcab80864fb8cd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sy-files.ru/wp-content/uploads/8/0/3/803ea1a2b0bd30e5bcab80864fb8cd3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B48" w:rsidRPr="00996B48" w:rsidRDefault="00996B48" w:rsidP="00996B48"/>
    <w:p w:rsidR="00996B48" w:rsidRDefault="00996B48" w:rsidP="00996B48"/>
    <w:p w:rsidR="00996B48" w:rsidRPr="00996B48" w:rsidRDefault="00996B48" w:rsidP="00996B48">
      <w:r>
        <w:rPr>
          <w:noProof/>
          <w:lang w:eastAsia="ru-RU"/>
        </w:rPr>
        <w:lastRenderedPageBreak/>
        <w:drawing>
          <wp:inline distT="0" distB="0" distL="0" distR="0">
            <wp:extent cx="5940425" cy="8316595"/>
            <wp:effectExtent l="0" t="0" r="3175" b="8255"/>
            <wp:docPr id="3" name="Рисунок 3" descr="https://ds04.infourok.ru/uploads/ex/0d0c/000e9f83-e9090838/hello_html_4d2311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4.infourok.ru/uploads/ex/0d0c/000e9f83-e9090838/hello_html_4d2311e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F1A2F" w:rsidRPr="00996B48" w:rsidRDefault="00996B48" w:rsidP="00996B48">
      <w:pPr>
        <w:tabs>
          <w:tab w:val="left" w:pos="108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8360275"/>
            <wp:effectExtent l="0" t="0" r="3175" b="3175"/>
            <wp:docPr id="1" name="Рисунок 1" descr="https://www.dou75.ru/71/images/15-16/gruppy/gr_8/esli_reb_oda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dou75.ru/71/images/15-16/gruppy/gr_8/esli_reb_odare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1A2F" w:rsidRPr="00996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07E"/>
    <w:rsid w:val="002443C5"/>
    <w:rsid w:val="002F607E"/>
    <w:rsid w:val="00996B48"/>
    <w:rsid w:val="00BF1A2F"/>
    <w:rsid w:val="00D2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22097A-6A29-4FF4-8877-04500F453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3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510</Words>
  <Characters>2910</Characters>
  <Application>Microsoft Office Word</Application>
  <DocSecurity>0</DocSecurity>
  <Lines>24</Lines>
  <Paragraphs>6</Paragraphs>
  <ScaleCrop>false</ScaleCrop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Василовна</dc:creator>
  <cp:keywords/>
  <dc:description/>
  <cp:lastModifiedBy>Эльвира Василовна</cp:lastModifiedBy>
  <cp:revision>3</cp:revision>
  <dcterms:created xsi:type="dcterms:W3CDTF">2021-07-19T11:34:00Z</dcterms:created>
  <dcterms:modified xsi:type="dcterms:W3CDTF">2021-07-19T11:40:00Z</dcterms:modified>
</cp:coreProperties>
</file>